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92D0" w14:textId="77777777" w:rsidR="0008112B" w:rsidRDefault="0008112B" w:rsidP="0008112B">
      <w:pPr>
        <w:spacing w:line="240" w:lineRule="atLeast"/>
        <w:jc w:val="center"/>
        <w:textAlignment w:val="baseline"/>
        <w:outlineLvl w:val="1"/>
        <w:rPr>
          <w:rFonts w:ascii="Josefin Sans" w:eastAsia="Times New Roman" w:hAnsi="Josefin Sans" w:cs="Times New Roman"/>
          <w:b/>
          <w:bCs/>
          <w:caps/>
          <w:color w:val="333333"/>
          <w:kern w:val="0"/>
          <w:sz w:val="41"/>
          <w:szCs w:val="41"/>
          <w14:ligatures w14:val="none"/>
        </w:rPr>
      </w:pPr>
      <w:r w:rsidRPr="00E56467">
        <w:rPr>
          <w:rFonts w:ascii="Josefin Sans" w:eastAsia="Times New Roman" w:hAnsi="Josefin Sans" w:cs="Times New Roman"/>
          <w:b/>
          <w:bCs/>
          <w:caps/>
          <w:color w:val="333333"/>
          <w:kern w:val="0"/>
          <w:sz w:val="41"/>
          <w:szCs w:val="41"/>
          <w14:ligatures w14:val="none"/>
        </w:rPr>
        <w:t xml:space="preserve">SIGN UP TO BECOME A VENDOR AT </w:t>
      </w:r>
      <w:r>
        <w:rPr>
          <w:rFonts w:ascii="Josefin Sans" w:eastAsia="Times New Roman" w:hAnsi="Josefin Sans" w:cs="Times New Roman"/>
          <w:b/>
          <w:bCs/>
          <w:caps/>
          <w:color w:val="333333"/>
          <w:kern w:val="0"/>
          <w:sz w:val="41"/>
          <w:szCs w:val="41"/>
          <w14:ligatures w14:val="none"/>
        </w:rPr>
        <w:t>THE EMERALD COAST SONGWRITER’S SPRING MUSIC FESTIVAL</w:t>
      </w:r>
    </w:p>
    <w:p w14:paraId="5B810210" w14:textId="77777777" w:rsidR="0008112B" w:rsidRPr="00E56467" w:rsidRDefault="0008112B" w:rsidP="0008112B">
      <w:pPr>
        <w:spacing w:line="240" w:lineRule="atLeast"/>
        <w:jc w:val="center"/>
        <w:textAlignment w:val="baseline"/>
        <w:outlineLvl w:val="1"/>
        <w:rPr>
          <w:rFonts w:ascii="Josefin Sans" w:eastAsia="Times New Roman" w:hAnsi="Josefin Sans" w:cs="Times New Roman"/>
          <w:b/>
          <w:bCs/>
          <w:i/>
          <w:iCs/>
          <w:caps/>
          <w:color w:val="333333"/>
          <w:kern w:val="0"/>
          <w:sz w:val="32"/>
          <w:szCs w:val="32"/>
          <w:u w:val="single"/>
          <w14:ligatures w14:val="none"/>
        </w:rPr>
      </w:pPr>
      <w:r>
        <w:rPr>
          <w:rFonts w:ascii="Josefin Sans" w:eastAsia="Times New Roman" w:hAnsi="Josefin Sans" w:cs="Times New Roman"/>
          <w:b/>
          <w:bCs/>
          <w:i/>
          <w:iCs/>
          <w:caps/>
          <w:color w:val="333333"/>
          <w:kern w:val="0"/>
          <w:sz w:val="32"/>
          <w:szCs w:val="32"/>
          <w:u w:val="single"/>
          <w14:ligatures w14:val="none"/>
        </w:rPr>
        <w:t>Saturday, March 30, 2024, 12pm-10pm</w:t>
      </w:r>
    </w:p>
    <w:p w14:paraId="7F390B1B" w14:textId="77777777" w:rsidR="0008112B" w:rsidRDefault="0008112B" w:rsidP="0008112B">
      <w:pPr>
        <w:jc w:val="center"/>
      </w:pPr>
    </w:p>
    <w:p w14:paraId="4A6C0F35" w14:textId="114EC356" w:rsidR="0008112B" w:rsidRDefault="0008112B" w:rsidP="0008112B">
      <w:pPr>
        <w:pStyle w:val="NormalWeb"/>
        <w:spacing w:before="0" w:beforeAutospacing="0" w:after="0" w:afterAutospacing="0"/>
        <w:textAlignment w:val="baseline"/>
        <w:rPr>
          <w:rFonts w:ascii="Josefin Sans" w:hAnsi="Josefin Sans"/>
          <w:color w:val="666666"/>
          <w:sz w:val="29"/>
          <w:szCs w:val="29"/>
        </w:rPr>
      </w:pPr>
      <w:r>
        <w:rPr>
          <w:rFonts w:ascii="Josefin Sans" w:hAnsi="Josefin Sans"/>
          <w:color w:val="666666"/>
          <w:sz w:val="29"/>
          <w:szCs w:val="29"/>
        </w:rPr>
        <w:t xml:space="preserve">Please complete this application in full. Incomplete applications will not be accepted for inclusion in the festival. Applications MUST be received by </w:t>
      </w:r>
      <w:r w:rsidR="00692AC3" w:rsidRPr="00692AC3">
        <w:rPr>
          <w:rFonts w:ascii="Josefin Sans" w:hAnsi="Josefin Sans"/>
          <w:color w:val="666666"/>
          <w:sz w:val="29"/>
          <w:szCs w:val="29"/>
          <w:u w:val="single"/>
        </w:rPr>
        <w:t>FEBRUARY 1</w:t>
      </w:r>
      <w:r w:rsidRPr="00692AC3">
        <w:rPr>
          <w:rFonts w:ascii="Josefin Sans" w:hAnsi="Josefin Sans"/>
          <w:color w:val="666666"/>
          <w:sz w:val="29"/>
          <w:szCs w:val="29"/>
          <w:u w:val="single"/>
        </w:rPr>
        <w:t>,</w:t>
      </w:r>
      <w:r>
        <w:rPr>
          <w:rFonts w:ascii="Josefin Sans" w:hAnsi="Josefin Sans"/>
          <w:color w:val="666666"/>
          <w:sz w:val="29"/>
          <w:szCs w:val="29"/>
        </w:rPr>
        <w:t xml:space="preserve"> 2024.</w:t>
      </w:r>
      <w:r w:rsidR="00692AC3">
        <w:rPr>
          <w:rFonts w:ascii="Josefin Sans" w:hAnsi="Josefin Sans"/>
          <w:color w:val="666666"/>
          <w:sz w:val="29"/>
          <w:szCs w:val="29"/>
        </w:rPr>
        <w:t xml:space="preserve"> </w:t>
      </w:r>
      <w:r>
        <w:rPr>
          <w:rFonts w:ascii="Josefin Sans" w:hAnsi="Josefin Sans"/>
          <w:color w:val="666666"/>
          <w:sz w:val="29"/>
          <w:szCs w:val="29"/>
        </w:rPr>
        <w:t xml:space="preserve">Upon acceptance an Emerald Coast Songwriter’s Music Festival </w:t>
      </w:r>
      <w:r w:rsidR="00D53828">
        <w:rPr>
          <w:rFonts w:ascii="Josefin Sans" w:hAnsi="Josefin Sans"/>
          <w:color w:val="666666"/>
          <w:sz w:val="29"/>
          <w:szCs w:val="29"/>
        </w:rPr>
        <w:t xml:space="preserve">(ECSA) </w:t>
      </w:r>
      <w:r>
        <w:rPr>
          <w:rFonts w:ascii="Josefin Sans" w:hAnsi="Josefin Sans"/>
          <w:color w:val="666666"/>
          <w:sz w:val="29"/>
          <w:szCs w:val="29"/>
        </w:rPr>
        <w:t>representative will contact</w:t>
      </w:r>
      <w:r w:rsidR="00396CD7">
        <w:rPr>
          <w:rFonts w:ascii="Josefin Sans" w:hAnsi="Josefin Sans"/>
          <w:color w:val="666666"/>
          <w:sz w:val="29"/>
          <w:szCs w:val="29"/>
        </w:rPr>
        <w:t xml:space="preserve"> Vendor</w:t>
      </w:r>
      <w:r w:rsidR="00692AC3">
        <w:rPr>
          <w:rFonts w:ascii="Josefin Sans" w:hAnsi="Josefin Sans"/>
          <w:color w:val="666666"/>
          <w:sz w:val="29"/>
          <w:szCs w:val="29"/>
        </w:rPr>
        <w:t xml:space="preserve">. Vendor </w:t>
      </w:r>
      <w:r w:rsidR="00396CD7">
        <w:rPr>
          <w:rFonts w:ascii="Josefin Sans" w:hAnsi="Josefin Sans"/>
          <w:color w:val="666666"/>
          <w:sz w:val="29"/>
          <w:szCs w:val="29"/>
        </w:rPr>
        <w:t>Booth Rental Fee can be mailed: ECSA P O Box 6022 Navarre, Florida 32566.</w:t>
      </w:r>
    </w:p>
    <w:p w14:paraId="2E903C99" w14:textId="77777777" w:rsidR="0008112B" w:rsidRDefault="0008112B" w:rsidP="0008112B">
      <w:pPr>
        <w:pStyle w:val="NormalWeb"/>
        <w:spacing w:before="0" w:beforeAutospacing="0" w:after="0" w:afterAutospacing="0"/>
        <w:textAlignment w:val="baseline"/>
        <w:rPr>
          <w:rFonts w:ascii="Josefin Sans" w:hAnsi="Josefin Sans"/>
          <w:color w:val="666666"/>
          <w:sz w:val="29"/>
          <w:szCs w:val="29"/>
        </w:rPr>
      </w:pPr>
    </w:p>
    <w:p w14:paraId="6E7172F9" w14:textId="77777777" w:rsidR="0008112B" w:rsidRDefault="0008112B" w:rsidP="0008112B">
      <w:pPr>
        <w:pStyle w:val="NormalWeb"/>
        <w:spacing w:before="0" w:beforeAutospacing="0" w:after="0" w:afterAutospacing="0"/>
        <w:textAlignment w:val="baseline"/>
        <w:rPr>
          <w:rFonts w:ascii="Josefin Sans" w:hAnsi="Josefin Sans"/>
          <w:color w:val="666666"/>
          <w:sz w:val="29"/>
          <w:szCs w:val="29"/>
        </w:rPr>
      </w:pPr>
      <w:r>
        <w:rPr>
          <w:rFonts w:ascii="Josefin Sans" w:hAnsi="Josefin Sans"/>
          <w:color w:val="666666"/>
          <w:sz w:val="29"/>
          <w:szCs w:val="29"/>
        </w:rPr>
        <w:t>NOTE: Only the products listed on this application will be allowed to be sold in the festival if you are selected.</w:t>
      </w:r>
    </w:p>
    <w:p w14:paraId="1154BFE8" w14:textId="77777777" w:rsidR="0008112B" w:rsidRDefault="0008112B" w:rsidP="0008112B">
      <w:pPr>
        <w:pStyle w:val="NormalWeb"/>
        <w:spacing w:before="0" w:beforeAutospacing="0" w:after="0" w:afterAutospacing="0"/>
        <w:textAlignment w:val="baseline"/>
        <w:rPr>
          <w:rFonts w:ascii="Josefin Sans" w:hAnsi="Josefin Sans"/>
          <w:color w:val="666666"/>
          <w:sz w:val="29"/>
          <w:szCs w:val="29"/>
        </w:rPr>
      </w:pPr>
    </w:p>
    <w:p w14:paraId="7B52EE16" w14:textId="77777777" w:rsidR="0008112B" w:rsidRDefault="0008112B" w:rsidP="0008112B">
      <w:pPr>
        <w:pStyle w:val="NormalWeb"/>
        <w:spacing w:before="0" w:beforeAutospacing="0" w:after="0" w:afterAutospacing="0"/>
        <w:textAlignment w:val="baseline"/>
        <w:rPr>
          <w:rFonts w:ascii="Josefin Sans" w:hAnsi="Josefin Sans"/>
          <w:color w:val="666666"/>
          <w:sz w:val="29"/>
          <w:szCs w:val="29"/>
        </w:rPr>
      </w:pPr>
      <w:r>
        <w:rPr>
          <w:rStyle w:val="Strong"/>
          <w:rFonts w:ascii="Josefin Sans" w:hAnsi="Josefin Sans"/>
          <w:color w:val="666666"/>
          <w:sz w:val="29"/>
          <w:szCs w:val="29"/>
          <w:bdr w:val="none" w:sz="0" w:space="0" w:color="auto" w:frame="1"/>
        </w:rPr>
        <w:t>The festival will go on RAIN OR SHINE. There will be no refunds of any kind for last minute cancellations due to the weather. Please plan accordingly.</w:t>
      </w:r>
    </w:p>
    <w:p w14:paraId="3784B4C8" w14:textId="77777777" w:rsidR="0008112B" w:rsidRDefault="0008112B" w:rsidP="0008112B"/>
    <w:p w14:paraId="791840FB" w14:textId="77777777" w:rsidR="0008112B" w:rsidRDefault="0008112B" w:rsidP="0008112B">
      <w:pPr>
        <w:rPr>
          <w:rFonts w:ascii="Josefin Sans" w:hAnsi="Josefin Sans"/>
          <w:color w:val="666666"/>
          <w:sz w:val="29"/>
          <w:szCs w:val="29"/>
          <w:shd w:val="clear" w:color="auto" w:fill="FFFFFF"/>
        </w:rPr>
      </w:pPr>
      <w:r>
        <w:rPr>
          <w:rStyle w:val="Strong"/>
          <w:rFonts w:ascii="Josefin Sans" w:hAnsi="Josefin Sans"/>
          <w:color w:val="666666"/>
          <w:sz w:val="29"/>
          <w:szCs w:val="29"/>
          <w:bdr w:val="none" w:sz="0" w:space="0" w:color="auto" w:frame="1"/>
        </w:rPr>
        <w:t>Hours of Operation:</w:t>
      </w:r>
      <w:r>
        <w:rPr>
          <w:rStyle w:val="apple-converted-space"/>
          <w:rFonts w:ascii="Josefin Sans" w:hAnsi="Josefin Sans"/>
          <w:color w:val="666666"/>
          <w:sz w:val="29"/>
          <w:szCs w:val="29"/>
          <w:shd w:val="clear" w:color="auto" w:fill="FFFFFF"/>
        </w:rPr>
        <w:t> </w:t>
      </w:r>
      <w:r>
        <w:rPr>
          <w:rFonts w:ascii="Josefin Sans" w:hAnsi="Josefin Sans"/>
          <w:color w:val="666666"/>
          <w:sz w:val="29"/>
          <w:szCs w:val="29"/>
          <w:shd w:val="clear" w:color="auto" w:fill="FFFFFF"/>
        </w:rPr>
        <w:t xml:space="preserve">Vendors must be open. Required hours of operation will be Saturday, March 30, 2024, 12pm-10pm. </w:t>
      </w:r>
    </w:p>
    <w:p w14:paraId="3281E5B4" w14:textId="77777777" w:rsidR="0008112B" w:rsidRDefault="0008112B" w:rsidP="0008112B">
      <w:pPr>
        <w:rPr>
          <w:rFonts w:ascii="Josefin Sans" w:hAnsi="Josefin Sans"/>
          <w:color w:val="666666"/>
          <w:sz w:val="29"/>
          <w:szCs w:val="29"/>
          <w:shd w:val="clear" w:color="auto" w:fill="FFFFFF"/>
        </w:rPr>
      </w:pPr>
    </w:p>
    <w:p w14:paraId="3C56026F" w14:textId="69B321E8" w:rsidR="0008112B" w:rsidRDefault="0008112B" w:rsidP="0008112B">
      <w:pPr>
        <w:pStyle w:val="NormalWeb"/>
        <w:spacing w:before="0" w:beforeAutospacing="0" w:after="0" w:afterAutospacing="0"/>
        <w:textAlignment w:val="baseline"/>
        <w:rPr>
          <w:rFonts w:ascii="Josefin Sans" w:hAnsi="Josefin Sans"/>
          <w:color w:val="666666"/>
          <w:sz w:val="29"/>
          <w:szCs w:val="29"/>
        </w:rPr>
      </w:pPr>
      <w:r>
        <w:rPr>
          <w:rStyle w:val="Strong"/>
          <w:rFonts w:ascii="Josefin Sans" w:hAnsi="Josefin Sans"/>
          <w:color w:val="666666"/>
          <w:sz w:val="29"/>
          <w:szCs w:val="29"/>
          <w:bdr w:val="none" w:sz="0" w:space="0" w:color="auto" w:frame="1"/>
        </w:rPr>
        <w:t>Acceptance:</w:t>
      </w:r>
      <w:r>
        <w:rPr>
          <w:rStyle w:val="apple-converted-space"/>
          <w:rFonts w:ascii="Josefin Sans" w:hAnsi="Josefin Sans"/>
          <w:color w:val="666666"/>
          <w:sz w:val="29"/>
          <w:szCs w:val="29"/>
        </w:rPr>
        <w:t> </w:t>
      </w:r>
      <w:r w:rsidR="00396CD7">
        <w:rPr>
          <w:rStyle w:val="apple-converted-space"/>
          <w:rFonts w:ascii="Josefin Sans" w:hAnsi="Josefin Sans"/>
          <w:color w:val="666666"/>
          <w:sz w:val="29"/>
          <w:szCs w:val="29"/>
        </w:rPr>
        <w:t xml:space="preserve">Selected </w:t>
      </w:r>
      <w:r w:rsidR="00396CD7">
        <w:rPr>
          <w:rFonts w:ascii="Josefin Sans" w:hAnsi="Josefin Sans"/>
          <w:color w:val="666666"/>
          <w:sz w:val="29"/>
          <w:szCs w:val="29"/>
        </w:rPr>
        <w:t xml:space="preserve">Vendors </w:t>
      </w:r>
      <w:r>
        <w:rPr>
          <w:rFonts w:ascii="Josefin Sans" w:hAnsi="Josefin Sans"/>
          <w:color w:val="666666"/>
          <w:sz w:val="29"/>
          <w:szCs w:val="29"/>
        </w:rPr>
        <w:t>will be notified via e-mail</w:t>
      </w:r>
      <w:r w:rsidR="00396CD7">
        <w:rPr>
          <w:rFonts w:ascii="Josefin Sans" w:hAnsi="Josefin Sans"/>
          <w:color w:val="666666"/>
          <w:sz w:val="29"/>
          <w:szCs w:val="29"/>
        </w:rPr>
        <w:t xml:space="preserve"> and phone by an ECSA representative</w:t>
      </w:r>
      <w:r>
        <w:rPr>
          <w:rFonts w:ascii="Josefin Sans" w:hAnsi="Josefin Sans"/>
          <w:color w:val="666666"/>
          <w:sz w:val="29"/>
          <w:szCs w:val="29"/>
        </w:rPr>
        <w:t>.</w:t>
      </w:r>
      <w:r w:rsidR="00396CD7">
        <w:rPr>
          <w:rFonts w:ascii="Josefin Sans" w:hAnsi="Josefin Sans"/>
          <w:color w:val="666666"/>
          <w:sz w:val="29"/>
          <w:szCs w:val="29"/>
        </w:rPr>
        <w:t xml:space="preserve"> V</w:t>
      </w:r>
      <w:r>
        <w:rPr>
          <w:rFonts w:ascii="Josefin Sans" w:hAnsi="Josefin Sans"/>
          <w:color w:val="666666"/>
          <w:sz w:val="29"/>
          <w:szCs w:val="29"/>
        </w:rPr>
        <w:t>endors</w:t>
      </w:r>
      <w:r w:rsidR="00396CD7">
        <w:rPr>
          <w:rFonts w:ascii="Josefin Sans" w:hAnsi="Josefin Sans"/>
          <w:color w:val="666666"/>
          <w:sz w:val="29"/>
          <w:szCs w:val="29"/>
        </w:rPr>
        <w:t xml:space="preserve"> shall be selected </w:t>
      </w:r>
      <w:r>
        <w:rPr>
          <w:rFonts w:ascii="Josefin Sans" w:hAnsi="Josefin Sans"/>
          <w:color w:val="666666"/>
          <w:sz w:val="29"/>
          <w:szCs w:val="29"/>
        </w:rPr>
        <w:t xml:space="preserve">February </w:t>
      </w:r>
      <w:r w:rsidR="00396CD7">
        <w:rPr>
          <w:rFonts w:ascii="Josefin Sans" w:hAnsi="Josefin Sans"/>
          <w:color w:val="666666"/>
          <w:sz w:val="29"/>
          <w:szCs w:val="29"/>
        </w:rPr>
        <w:t>1</w:t>
      </w:r>
      <w:r>
        <w:rPr>
          <w:rFonts w:ascii="Josefin Sans" w:hAnsi="Josefin Sans"/>
          <w:color w:val="666666"/>
          <w:sz w:val="29"/>
          <w:szCs w:val="29"/>
        </w:rPr>
        <w:t xml:space="preserve">5th, 2024. </w:t>
      </w:r>
      <w:r w:rsidR="00D53828">
        <w:rPr>
          <w:rFonts w:ascii="Josefin Sans" w:hAnsi="Josefin Sans"/>
          <w:color w:val="666666"/>
          <w:sz w:val="29"/>
          <w:szCs w:val="29"/>
        </w:rPr>
        <w:t>Booth Rental P</w:t>
      </w:r>
      <w:r>
        <w:rPr>
          <w:rFonts w:ascii="Josefin Sans" w:hAnsi="Josefin Sans"/>
          <w:color w:val="666666"/>
          <w:sz w:val="29"/>
          <w:szCs w:val="29"/>
        </w:rPr>
        <w:t xml:space="preserve">ayment in full will be required by </w:t>
      </w:r>
      <w:r w:rsidR="00D53828">
        <w:rPr>
          <w:rFonts w:ascii="Josefin Sans" w:hAnsi="Josefin Sans"/>
          <w:color w:val="666666"/>
          <w:sz w:val="29"/>
          <w:szCs w:val="29"/>
        </w:rPr>
        <w:t>March 1</w:t>
      </w:r>
      <w:r>
        <w:rPr>
          <w:rFonts w:ascii="Josefin Sans" w:hAnsi="Josefin Sans"/>
          <w:color w:val="666666"/>
          <w:sz w:val="29"/>
          <w:szCs w:val="29"/>
        </w:rPr>
        <w:t>, 2024.</w:t>
      </w:r>
      <w:r w:rsidR="00D53828">
        <w:rPr>
          <w:rFonts w:ascii="Josefin Sans" w:hAnsi="Josefin Sans"/>
          <w:color w:val="666666"/>
          <w:sz w:val="29"/>
          <w:szCs w:val="29"/>
        </w:rPr>
        <w:t xml:space="preserve"> B</w:t>
      </w:r>
      <w:r>
        <w:rPr>
          <w:rFonts w:ascii="Josefin Sans" w:hAnsi="Josefin Sans"/>
          <w:color w:val="666666"/>
          <w:sz w:val="29"/>
          <w:szCs w:val="29"/>
        </w:rPr>
        <w:t>ooth assignments will be emailed 2 weeks prior to the event.</w:t>
      </w:r>
    </w:p>
    <w:p w14:paraId="4AA82035" w14:textId="77777777" w:rsidR="0008112B" w:rsidRDefault="0008112B" w:rsidP="0008112B">
      <w:pPr>
        <w:pStyle w:val="NormalWeb"/>
        <w:spacing w:before="0" w:beforeAutospacing="0" w:after="0" w:afterAutospacing="0"/>
        <w:textAlignment w:val="baseline"/>
        <w:rPr>
          <w:rFonts w:ascii="Josefin Sans" w:hAnsi="Josefin Sans"/>
          <w:color w:val="666666"/>
          <w:sz w:val="29"/>
          <w:szCs w:val="29"/>
        </w:rPr>
      </w:pPr>
    </w:p>
    <w:p w14:paraId="2EE880D3" w14:textId="77777777" w:rsidR="0008112B" w:rsidRDefault="0008112B" w:rsidP="0008112B">
      <w:pPr>
        <w:pStyle w:val="NormalWeb"/>
        <w:spacing w:before="0" w:beforeAutospacing="0" w:after="0" w:afterAutospacing="0"/>
        <w:textAlignment w:val="baseline"/>
        <w:rPr>
          <w:rFonts w:ascii="Josefin Sans" w:hAnsi="Josefin Sans"/>
          <w:color w:val="666666"/>
          <w:sz w:val="29"/>
          <w:szCs w:val="29"/>
        </w:rPr>
      </w:pPr>
      <w:r>
        <w:rPr>
          <w:rStyle w:val="Strong"/>
          <w:rFonts w:ascii="Josefin Sans" w:hAnsi="Josefin Sans"/>
          <w:color w:val="666666"/>
          <w:sz w:val="29"/>
          <w:szCs w:val="29"/>
          <w:bdr w:val="none" w:sz="0" w:space="0" w:color="auto" w:frame="1"/>
        </w:rPr>
        <w:t>Electricity:</w:t>
      </w:r>
      <w:r>
        <w:rPr>
          <w:rStyle w:val="apple-converted-space"/>
          <w:rFonts w:ascii="Josefin Sans" w:hAnsi="Josefin Sans"/>
          <w:color w:val="666666"/>
          <w:sz w:val="29"/>
          <w:szCs w:val="29"/>
        </w:rPr>
        <w:t> </w:t>
      </w:r>
      <w:r>
        <w:rPr>
          <w:rFonts w:ascii="Josefin Sans" w:hAnsi="Josefin Sans"/>
          <w:color w:val="666666"/>
          <w:sz w:val="29"/>
          <w:szCs w:val="29"/>
        </w:rPr>
        <w:t>Electricity is limited to four on location hookups and will be offered at a premium. You can expect 110v service with a 15-amp breaker.</w:t>
      </w:r>
    </w:p>
    <w:p w14:paraId="28A2E3E3" w14:textId="77777777" w:rsidR="0008112B" w:rsidRDefault="0008112B" w:rsidP="0008112B">
      <w:pPr>
        <w:pStyle w:val="NormalWeb"/>
        <w:spacing w:before="0" w:beforeAutospacing="0" w:after="0" w:afterAutospacing="0"/>
        <w:textAlignment w:val="baseline"/>
        <w:rPr>
          <w:rFonts w:ascii="Josefin Sans" w:hAnsi="Josefin Sans"/>
          <w:color w:val="666666"/>
          <w:sz w:val="29"/>
          <w:szCs w:val="29"/>
        </w:rPr>
      </w:pPr>
    </w:p>
    <w:p w14:paraId="0C0D4F03" w14:textId="281E90CD" w:rsidR="0008112B" w:rsidRDefault="0008112B" w:rsidP="0008112B">
      <w:pPr>
        <w:pStyle w:val="NormalWeb"/>
        <w:spacing w:before="0" w:beforeAutospacing="0" w:after="0" w:afterAutospacing="0"/>
        <w:textAlignment w:val="baseline"/>
        <w:rPr>
          <w:rFonts w:ascii="Josefin Sans" w:hAnsi="Josefin Sans"/>
          <w:color w:val="666666"/>
          <w:sz w:val="29"/>
          <w:szCs w:val="29"/>
        </w:rPr>
      </w:pPr>
      <w:r>
        <w:rPr>
          <w:rStyle w:val="Strong"/>
          <w:rFonts w:ascii="Josefin Sans" w:hAnsi="Josefin Sans"/>
          <w:color w:val="666666"/>
          <w:sz w:val="29"/>
          <w:szCs w:val="29"/>
          <w:bdr w:val="none" w:sz="0" w:space="0" w:color="auto" w:frame="1"/>
        </w:rPr>
        <w:t>Location:</w:t>
      </w:r>
      <w:r w:rsidR="00411C86">
        <w:rPr>
          <w:rStyle w:val="apple-converted-space"/>
          <w:rFonts w:ascii="Josefin Sans" w:hAnsi="Josefin Sans"/>
          <w:color w:val="666666"/>
          <w:sz w:val="29"/>
          <w:szCs w:val="29"/>
        </w:rPr>
        <w:t xml:space="preserve"> ECSA</w:t>
      </w:r>
      <w:r>
        <w:rPr>
          <w:rFonts w:ascii="Josefin Sans" w:hAnsi="Josefin Sans"/>
          <w:color w:val="666666"/>
          <w:sz w:val="29"/>
          <w:szCs w:val="29"/>
        </w:rPr>
        <w:t xml:space="preserve"> reserve the right to determine </w:t>
      </w:r>
      <w:r w:rsidR="008F1B02">
        <w:rPr>
          <w:rFonts w:ascii="Josefin Sans" w:hAnsi="Josefin Sans"/>
          <w:color w:val="666666"/>
          <w:sz w:val="29"/>
          <w:szCs w:val="29"/>
        </w:rPr>
        <w:t>V</w:t>
      </w:r>
      <w:r>
        <w:rPr>
          <w:rFonts w:ascii="Josefin Sans" w:hAnsi="Josefin Sans"/>
          <w:color w:val="666666"/>
          <w:sz w:val="29"/>
          <w:szCs w:val="29"/>
        </w:rPr>
        <w:t>endor location. This determination will be based on the size and space available as well as the type of craft, product, or attraction. At the vendor coordinator discretion vendor location may be moved, prior to set up, for any reason.</w:t>
      </w:r>
    </w:p>
    <w:p w14:paraId="759CEDDE" w14:textId="77777777" w:rsidR="0008112B" w:rsidRDefault="0008112B" w:rsidP="0008112B">
      <w:pPr>
        <w:pStyle w:val="Heading3"/>
        <w:spacing w:before="150" w:after="90" w:line="240" w:lineRule="atLeast"/>
        <w:jc w:val="center"/>
        <w:textAlignment w:val="baseline"/>
        <w:rPr>
          <w:rFonts w:ascii="Josefin Sans" w:hAnsi="Josefin Sans"/>
          <w:caps/>
          <w:color w:val="333333"/>
          <w:sz w:val="30"/>
          <w:szCs w:val="30"/>
        </w:rPr>
      </w:pPr>
      <w:r>
        <w:rPr>
          <w:rFonts w:ascii="Josefin Sans" w:hAnsi="Josefin Sans"/>
          <w:caps/>
          <w:color w:val="333333"/>
          <w:sz w:val="30"/>
          <w:szCs w:val="30"/>
        </w:rPr>
        <w:t>VENDOR APPLICATION</w:t>
      </w:r>
    </w:p>
    <w:p w14:paraId="205E5E4D" w14:textId="77777777" w:rsidR="0008112B" w:rsidRDefault="0008112B" w:rsidP="0008112B">
      <w:pPr>
        <w:pStyle w:val="ListParagraph"/>
        <w:numPr>
          <w:ilvl w:val="0"/>
          <w:numId w:val="1"/>
        </w:numPr>
      </w:pPr>
      <w:r>
        <w:t xml:space="preserve">Business Name - </w:t>
      </w:r>
    </w:p>
    <w:p w14:paraId="5F54852A" w14:textId="77777777" w:rsidR="0008112B" w:rsidRDefault="0008112B" w:rsidP="0008112B">
      <w:pPr>
        <w:pStyle w:val="ListParagraph"/>
        <w:numPr>
          <w:ilvl w:val="0"/>
          <w:numId w:val="1"/>
        </w:numPr>
      </w:pPr>
      <w:r>
        <w:t xml:space="preserve">Contact Name - </w:t>
      </w:r>
    </w:p>
    <w:p w14:paraId="48858A41" w14:textId="77777777" w:rsidR="0008112B" w:rsidRDefault="0008112B" w:rsidP="0008112B">
      <w:pPr>
        <w:pStyle w:val="ListParagraph"/>
        <w:numPr>
          <w:ilvl w:val="0"/>
          <w:numId w:val="1"/>
        </w:numPr>
      </w:pPr>
      <w:r>
        <w:t>Email</w:t>
      </w:r>
    </w:p>
    <w:p w14:paraId="4615ABF7" w14:textId="77777777" w:rsidR="0008112B" w:rsidRDefault="0008112B" w:rsidP="0008112B">
      <w:pPr>
        <w:pStyle w:val="ListParagraph"/>
        <w:numPr>
          <w:ilvl w:val="0"/>
          <w:numId w:val="1"/>
        </w:numPr>
      </w:pPr>
      <w:r>
        <w:t>Website</w:t>
      </w:r>
    </w:p>
    <w:p w14:paraId="48730017" w14:textId="77777777" w:rsidR="0008112B" w:rsidRDefault="0008112B" w:rsidP="0008112B">
      <w:pPr>
        <w:pStyle w:val="ListParagraph"/>
        <w:numPr>
          <w:ilvl w:val="0"/>
          <w:numId w:val="1"/>
        </w:numPr>
      </w:pPr>
      <w:r>
        <w:t>Phone</w:t>
      </w:r>
    </w:p>
    <w:p w14:paraId="7ED758A1" w14:textId="77777777" w:rsidR="0008112B" w:rsidRDefault="0008112B" w:rsidP="0008112B">
      <w:pPr>
        <w:pStyle w:val="ListParagraph"/>
        <w:numPr>
          <w:ilvl w:val="0"/>
          <w:numId w:val="1"/>
        </w:numPr>
      </w:pPr>
      <w:r>
        <w:t>Address</w:t>
      </w:r>
    </w:p>
    <w:p w14:paraId="2670165F" w14:textId="77777777" w:rsidR="0008112B" w:rsidRDefault="0008112B" w:rsidP="0008112B"/>
    <w:p w14:paraId="3516F3FC" w14:textId="66A81849" w:rsidR="0008112B" w:rsidRDefault="0008112B" w:rsidP="0008112B">
      <w:pPr>
        <w:pStyle w:val="ListParagraph"/>
        <w:numPr>
          <w:ilvl w:val="0"/>
          <w:numId w:val="2"/>
        </w:numPr>
      </w:pPr>
      <w:r>
        <w:t xml:space="preserve">Will </w:t>
      </w:r>
      <w:r w:rsidR="00411C86">
        <w:t>Vendor</w:t>
      </w:r>
      <w:r>
        <w:t xml:space="preserve"> Be Selling Food?    Yes or No</w:t>
      </w:r>
    </w:p>
    <w:p w14:paraId="4C9ACA3C" w14:textId="09439FEB" w:rsidR="0008112B" w:rsidRDefault="0008112B" w:rsidP="0008112B">
      <w:pPr>
        <w:pStyle w:val="ListParagraph"/>
        <w:numPr>
          <w:ilvl w:val="0"/>
          <w:numId w:val="2"/>
        </w:numPr>
      </w:pPr>
      <w:r>
        <w:t xml:space="preserve">What Will </w:t>
      </w:r>
      <w:r w:rsidR="00411C86">
        <w:t>Vendor</w:t>
      </w:r>
      <w:r>
        <w:t xml:space="preserve"> Be Selling? (Be Specific &amp; Include Pricing)</w:t>
      </w:r>
    </w:p>
    <w:p w14:paraId="694D48C5" w14:textId="01793885" w:rsidR="0008112B" w:rsidRDefault="00411C86" w:rsidP="0008112B">
      <w:pPr>
        <w:pStyle w:val="ListParagraph"/>
        <w:numPr>
          <w:ilvl w:val="0"/>
          <w:numId w:val="2"/>
        </w:numPr>
      </w:pPr>
      <w:r>
        <w:t>Will Vendor supply tent for</w:t>
      </w:r>
      <w:r w:rsidR="0008112B">
        <w:t xml:space="preserve"> operation?</w:t>
      </w:r>
      <w:r>
        <w:t xml:space="preserve"> (If no, add $200 for </w:t>
      </w:r>
      <w:r w:rsidR="00934AE5">
        <w:t>10x10 booth rental)</w:t>
      </w:r>
    </w:p>
    <w:p w14:paraId="54ED99C3" w14:textId="0607B4AB" w:rsidR="0008112B" w:rsidRDefault="00BD7B3B" w:rsidP="0008112B">
      <w:pPr>
        <w:pStyle w:val="ListParagraph"/>
        <w:numPr>
          <w:ilvl w:val="0"/>
          <w:numId w:val="2"/>
        </w:numPr>
      </w:pPr>
      <w:r>
        <w:t>Is the Vendor</w:t>
      </w:r>
      <w:r w:rsidR="0008112B">
        <w:t xml:space="preserve"> a self- contained operation? Yes or No</w:t>
      </w:r>
    </w:p>
    <w:p w14:paraId="3A30B2C5" w14:textId="5FC98663" w:rsidR="0008112B" w:rsidRDefault="0008112B" w:rsidP="0008112B">
      <w:pPr>
        <w:pStyle w:val="ListParagraph"/>
        <w:numPr>
          <w:ilvl w:val="0"/>
          <w:numId w:val="2"/>
        </w:numPr>
      </w:pPr>
      <w:r>
        <w:t xml:space="preserve">Please list the dimensions of </w:t>
      </w:r>
      <w:r w:rsidR="00BD7B3B">
        <w:t>Vendor’s</w:t>
      </w:r>
      <w:r>
        <w:t xml:space="preserve"> Cart/Tent/Truck-Trailer</w:t>
      </w:r>
    </w:p>
    <w:p w14:paraId="7946FCBD" w14:textId="77777777" w:rsidR="0008112B" w:rsidRDefault="0008112B" w:rsidP="0008112B">
      <w:pPr>
        <w:pStyle w:val="ListParagraph"/>
        <w:numPr>
          <w:ilvl w:val="0"/>
          <w:numId w:val="3"/>
        </w:numPr>
      </w:pPr>
      <w:r>
        <w:t xml:space="preserve">Frontage (In Feet) – </w:t>
      </w:r>
    </w:p>
    <w:p w14:paraId="335AE24F" w14:textId="77777777" w:rsidR="0008112B" w:rsidRDefault="0008112B" w:rsidP="0008112B">
      <w:pPr>
        <w:pStyle w:val="ListParagraph"/>
        <w:numPr>
          <w:ilvl w:val="0"/>
          <w:numId w:val="3"/>
        </w:numPr>
      </w:pPr>
      <w:r>
        <w:t>Depth (In Feet) –</w:t>
      </w:r>
    </w:p>
    <w:p w14:paraId="40A8D015" w14:textId="35CA675C" w:rsidR="0008112B" w:rsidRDefault="0008112B" w:rsidP="0008112B">
      <w:pPr>
        <w:pStyle w:val="ListParagraph"/>
        <w:numPr>
          <w:ilvl w:val="0"/>
          <w:numId w:val="2"/>
        </w:numPr>
      </w:pPr>
      <w:r>
        <w:t xml:space="preserve">Will </w:t>
      </w:r>
      <w:r w:rsidR="00BD7B3B">
        <w:t>Vendor</w:t>
      </w:r>
      <w:r>
        <w:t xml:space="preserve"> use a generator?</w:t>
      </w:r>
    </w:p>
    <w:p w14:paraId="2743983D" w14:textId="4344529A" w:rsidR="0008112B" w:rsidRDefault="0008112B" w:rsidP="0008112B">
      <w:pPr>
        <w:pStyle w:val="ListParagraph"/>
        <w:numPr>
          <w:ilvl w:val="0"/>
          <w:numId w:val="2"/>
        </w:numPr>
      </w:pPr>
      <w:r>
        <w:t>Select</w:t>
      </w:r>
      <w:r w:rsidR="00BD7B3B">
        <w:t xml:space="preserve"> Vendor</w:t>
      </w:r>
      <w:r>
        <w:t xml:space="preserve"> booth size and rate? (Add $1</w:t>
      </w:r>
      <w:r w:rsidR="00934AE5">
        <w:t>5</w:t>
      </w:r>
      <w:r>
        <w:t>0 for premium power hookup)</w:t>
      </w:r>
    </w:p>
    <w:p w14:paraId="67341122" w14:textId="77777777" w:rsidR="0008112B" w:rsidRDefault="0008112B" w:rsidP="0008112B">
      <w:pPr>
        <w:pStyle w:val="ListParagraph"/>
        <w:numPr>
          <w:ilvl w:val="0"/>
          <w:numId w:val="4"/>
        </w:numPr>
      </w:pPr>
      <w:r>
        <w:t>10X10 booth space – $150</w:t>
      </w:r>
    </w:p>
    <w:p w14:paraId="53822F4D" w14:textId="77777777" w:rsidR="0008112B" w:rsidRDefault="0008112B" w:rsidP="0008112B">
      <w:pPr>
        <w:pStyle w:val="ListParagraph"/>
        <w:numPr>
          <w:ilvl w:val="0"/>
          <w:numId w:val="4"/>
        </w:numPr>
      </w:pPr>
      <w:r>
        <w:t xml:space="preserve">20X10 booth </w:t>
      </w:r>
      <w:r w:rsidRPr="00BD7B3B">
        <w:rPr>
          <w:sz w:val="28"/>
          <w:szCs w:val="28"/>
        </w:rPr>
        <w:t>space</w:t>
      </w:r>
      <w:r>
        <w:t xml:space="preserve"> – $250</w:t>
      </w:r>
    </w:p>
    <w:p w14:paraId="445D70AB" w14:textId="77777777" w:rsidR="0008112B" w:rsidRDefault="0008112B" w:rsidP="0008112B">
      <w:pPr>
        <w:pStyle w:val="ListParagraph"/>
        <w:numPr>
          <w:ilvl w:val="0"/>
          <w:numId w:val="4"/>
        </w:numPr>
      </w:pPr>
      <w:r>
        <w:t>30X10 booth space - $350</w:t>
      </w:r>
    </w:p>
    <w:p w14:paraId="4FB825D7" w14:textId="74487C51" w:rsidR="0008112B" w:rsidRPr="00BD7B3B" w:rsidRDefault="00BD7B3B" w:rsidP="00BD7B3B">
      <w:pPr>
        <w:jc w:val="center"/>
        <w:rPr>
          <w:b/>
          <w:bCs/>
          <w:i/>
          <w:iCs/>
          <w:sz w:val="28"/>
          <w:szCs w:val="28"/>
        </w:rPr>
      </w:pPr>
      <w:r>
        <w:rPr>
          <w:b/>
          <w:bCs/>
          <w:i/>
          <w:iCs/>
          <w:sz w:val="28"/>
          <w:szCs w:val="28"/>
        </w:rPr>
        <w:t xml:space="preserve">(Mail Payment to: ECSA P O Box 6022 Navarre, Florida 32566 or pay </w:t>
      </w:r>
      <w:r w:rsidR="00DC528E">
        <w:rPr>
          <w:b/>
          <w:bCs/>
          <w:i/>
          <w:iCs/>
          <w:sz w:val="28"/>
          <w:szCs w:val="28"/>
        </w:rPr>
        <w:t>online</w:t>
      </w:r>
      <w:r>
        <w:rPr>
          <w:b/>
          <w:bCs/>
          <w:i/>
          <w:iCs/>
          <w:sz w:val="28"/>
          <w:szCs w:val="28"/>
        </w:rPr>
        <w:t>)</w:t>
      </w:r>
    </w:p>
    <w:p w14:paraId="66907B26" w14:textId="77777777" w:rsidR="0008112B" w:rsidRDefault="0008112B" w:rsidP="0008112B">
      <w:pPr>
        <w:rPr>
          <w:b/>
          <w:bCs/>
          <w:i/>
          <w:iCs/>
          <w:sz w:val="32"/>
          <w:szCs w:val="32"/>
          <w:u w:val="single"/>
        </w:rPr>
      </w:pPr>
      <w:r w:rsidRPr="007E588E">
        <w:rPr>
          <w:b/>
          <w:bCs/>
          <w:i/>
          <w:iCs/>
          <w:sz w:val="32"/>
          <w:szCs w:val="32"/>
          <w:u w:val="single"/>
        </w:rPr>
        <w:t>Agreement</w:t>
      </w:r>
    </w:p>
    <w:p w14:paraId="4FD15D09" w14:textId="77777777" w:rsidR="0008112B" w:rsidRDefault="0008112B" w:rsidP="0008112B">
      <w:pPr>
        <w:rPr>
          <w:b/>
          <w:bCs/>
          <w:i/>
          <w:iCs/>
          <w:sz w:val="32"/>
          <w:szCs w:val="32"/>
          <w:u w:val="single"/>
        </w:rPr>
      </w:pPr>
    </w:p>
    <w:p w14:paraId="2DEB0241" w14:textId="77777777" w:rsidR="0008112B" w:rsidRDefault="0008112B" w:rsidP="0008112B">
      <w:pPr>
        <w:pStyle w:val="Heading4"/>
        <w:numPr>
          <w:ilvl w:val="0"/>
          <w:numId w:val="5"/>
        </w:numPr>
        <w:tabs>
          <w:tab w:val="clear" w:pos="720"/>
          <w:tab w:val="num" w:pos="360"/>
        </w:tabs>
        <w:spacing w:before="0" w:line="240" w:lineRule="atLeast"/>
        <w:ind w:left="0" w:firstLine="0"/>
        <w:textAlignment w:val="baseline"/>
        <w:rPr>
          <w:rFonts w:ascii="Josefin Sans" w:hAnsi="Josefin Sans"/>
          <w:caps/>
          <w:color w:val="333333"/>
          <w:sz w:val="29"/>
          <w:szCs w:val="29"/>
        </w:rPr>
      </w:pPr>
      <w:r>
        <w:rPr>
          <w:rFonts w:ascii="Josefin Sans" w:hAnsi="Josefin Sans"/>
          <w:caps/>
          <w:color w:val="333333"/>
          <w:sz w:val="29"/>
          <w:szCs w:val="29"/>
        </w:rPr>
        <w:t>INDEMNITY AGREEMENT - PLEASE READ CAREFULLY</w:t>
      </w:r>
    </w:p>
    <w:p w14:paraId="2BC2453E" w14:textId="6C5FF360" w:rsidR="0008112B" w:rsidRDefault="0008112B" w:rsidP="0008112B">
      <w:pPr>
        <w:pStyle w:val="NormalWeb"/>
        <w:spacing w:before="0" w:beforeAutospacing="0" w:after="0" w:afterAutospacing="0" w:line="390" w:lineRule="atLeast"/>
        <w:ind w:left="720"/>
        <w:textAlignment w:val="baseline"/>
        <w:rPr>
          <w:rFonts w:ascii="Josefin Sans" w:hAnsi="Josefin Sans"/>
          <w:color w:val="666666"/>
          <w:sz w:val="29"/>
          <w:szCs w:val="29"/>
        </w:rPr>
      </w:pPr>
      <w:r>
        <w:rPr>
          <w:rFonts w:ascii="Josefin Sans" w:hAnsi="Josefin Sans"/>
          <w:color w:val="666666"/>
          <w:sz w:val="29"/>
          <w:szCs w:val="29"/>
        </w:rPr>
        <w:t xml:space="preserve">The Vendor shall indemnify and hold harmless Mattie Kelly Arts Foundation and Emerald Coast Songwriter’s Association, Inc. from any and all expenses, fees, fines, penalties, suits, proceedings, actions, property loss and/or damage in any way related to the Vendor’s participation in the Emerald Coast Songwriter’s Spring Music Festival. </w:t>
      </w:r>
      <w:r w:rsidR="00BD7B3B">
        <w:rPr>
          <w:rFonts w:ascii="Josefin Sans" w:hAnsi="Josefin Sans"/>
          <w:color w:val="666666"/>
          <w:sz w:val="29"/>
          <w:szCs w:val="29"/>
        </w:rPr>
        <w:t xml:space="preserve"> The Vendor </w:t>
      </w:r>
      <w:r>
        <w:rPr>
          <w:rFonts w:ascii="Josefin Sans" w:hAnsi="Josefin Sans"/>
          <w:color w:val="666666"/>
          <w:sz w:val="29"/>
          <w:szCs w:val="29"/>
        </w:rPr>
        <w:t>understand</w:t>
      </w:r>
      <w:r w:rsidR="00BD7B3B">
        <w:rPr>
          <w:rFonts w:ascii="Josefin Sans" w:hAnsi="Josefin Sans"/>
          <w:color w:val="666666"/>
          <w:sz w:val="29"/>
          <w:szCs w:val="29"/>
        </w:rPr>
        <w:t>s</w:t>
      </w:r>
      <w:r>
        <w:rPr>
          <w:rFonts w:ascii="Josefin Sans" w:hAnsi="Josefin Sans"/>
          <w:color w:val="666666"/>
          <w:sz w:val="29"/>
          <w:szCs w:val="29"/>
        </w:rPr>
        <w:t xml:space="preserve"> that it is always</w:t>
      </w:r>
      <w:r w:rsidR="00BD7B3B">
        <w:rPr>
          <w:rFonts w:ascii="Josefin Sans" w:hAnsi="Josefin Sans"/>
          <w:color w:val="666666"/>
          <w:sz w:val="29"/>
          <w:szCs w:val="29"/>
        </w:rPr>
        <w:t xml:space="preserve"> the Vendor’s</w:t>
      </w:r>
      <w:r>
        <w:rPr>
          <w:rFonts w:ascii="Josefin Sans" w:hAnsi="Josefin Sans"/>
          <w:color w:val="666666"/>
          <w:sz w:val="29"/>
          <w:szCs w:val="29"/>
        </w:rPr>
        <w:t xml:space="preserve"> responsibility to</w:t>
      </w:r>
      <w:r w:rsidR="00BD7B3B">
        <w:rPr>
          <w:rFonts w:ascii="Josefin Sans" w:hAnsi="Josefin Sans"/>
          <w:color w:val="666666"/>
          <w:sz w:val="29"/>
          <w:szCs w:val="29"/>
        </w:rPr>
        <w:t xml:space="preserve"> staff their</w:t>
      </w:r>
      <w:r>
        <w:rPr>
          <w:rFonts w:ascii="Josefin Sans" w:hAnsi="Josefin Sans"/>
          <w:color w:val="666666"/>
          <w:sz w:val="29"/>
          <w:szCs w:val="29"/>
        </w:rPr>
        <w:t xml:space="preserve"> booth</w:t>
      </w:r>
      <w:r w:rsidR="00BD7B3B">
        <w:rPr>
          <w:rFonts w:ascii="Josefin Sans" w:hAnsi="Josefin Sans"/>
          <w:color w:val="666666"/>
          <w:sz w:val="29"/>
          <w:szCs w:val="29"/>
        </w:rPr>
        <w:t xml:space="preserve"> during the event</w:t>
      </w:r>
      <w:r>
        <w:rPr>
          <w:rFonts w:ascii="Josefin Sans" w:hAnsi="Josefin Sans"/>
          <w:color w:val="666666"/>
          <w:sz w:val="29"/>
          <w:szCs w:val="29"/>
        </w:rPr>
        <w:t>. It is</w:t>
      </w:r>
      <w:r w:rsidR="00BD7B3B">
        <w:rPr>
          <w:rFonts w:ascii="Josefin Sans" w:hAnsi="Josefin Sans"/>
          <w:color w:val="666666"/>
          <w:sz w:val="29"/>
          <w:szCs w:val="29"/>
        </w:rPr>
        <w:t xml:space="preserve"> the Vendor’s</w:t>
      </w:r>
      <w:r>
        <w:rPr>
          <w:rFonts w:ascii="Josefin Sans" w:hAnsi="Josefin Sans"/>
          <w:color w:val="666666"/>
          <w:sz w:val="29"/>
          <w:szCs w:val="29"/>
        </w:rPr>
        <w:t xml:space="preserve"> responsibility to secure</w:t>
      </w:r>
      <w:r w:rsidR="00153D28">
        <w:rPr>
          <w:rFonts w:ascii="Josefin Sans" w:hAnsi="Josefin Sans"/>
          <w:color w:val="666666"/>
          <w:sz w:val="29"/>
          <w:szCs w:val="29"/>
        </w:rPr>
        <w:t xml:space="preserve"> their </w:t>
      </w:r>
      <w:r>
        <w:rPr>
          <w:rFonts w:ascii="Josefin Sans" w:hAnsi="Josefin Sans"/>
          <w:color w:val="666666"/>
          <w:sz w:val="29"/>
          <w:szCs w:val="29"/>
        </w:rPr>
        <w:t xml:space="preserve">booth. </w:t>
      </w:r>
      <w:r w:rsidR="00153D28">
        <w:rPr>
          <w:rFonts w:ascii="Josefin Sans" w:hAnsi="Josefin Sans"/>
          <w:color w:val="666666"/>
          <w:sz w:val="29"/>
          <w:szCs w:val="29"/>
        </w:rPr>
        <w:t>The Vendor</w:t>
      </w:r>
      <w:r>
        <w:rPr>
          <w:rFonts w:ascii="Josefin Sans" w:hAnsi="Josefin Sans"/>
          <w:color w:val="666666"/>
          <w:sz w:val="29"/>
          <w:szCs w:val="29"/>
        </w:rPr>
        <w:t xml:space="preserve"> understand</w:t>
      </w:r>
      <w:r w:rsidR="00153D28">
        <w:rPr>
          <w:rFonts w:ascii="Josefin Sans" w:hAnsi="Josefin Sans"/>
          <w:color w:val="666666"/>
          <w:sz w:val="29"/>
          <w:szCs w:val="29"/>
        </w:rPr>
        <w:t>s</w:t>
      </w:r>
      <w:r>
        <w:rPr>
          <w:rFonts w:ascii="Josefin Sans" w:hAnsi="Josefin Sans"/>
          <w:color w:val="666666"/>
          <w:sz w:val="29"/>
          <w:szCs w:val="29"/>
        </w:rPr>
        <w:t xml:space="preserve"> Mattie Kelly Arts Foundation and Emerald Coast Songwriter’s Association, Inc. are not responsible for any lost and/or stolen items.</w:t>
      </w:r>
    </w:p>
    <w:p w14:paraId="75A7F23F" w14:textId="77777777" w:rsidR="00DC528E" w:rsidRDefault="0008112B" w:rsidP="0008112B">
      <w:pPr>
        <w:rPr>
          <w:rFonts w:ascii="Josefin Sans" w:hAnsi="Josefin Sans"/>
          <w:color w:val="666666"/>
          <w:sz w:val="29"/>
          <w:szCs w:val="29"/>
          <w:shd w:val="clear" w:color="auto" w:fill="FFFFFF"/>
        </w:rPr>
      </w:pPr>
      <w:r w:rsidRPr="007E588E">
        <w:rPr>
          <w:rFonts w:ascii="Josefin Sans" w:hAnsi="Josefin Sans"/>
          <w:color w:val="666666"/>
          <w:sz w:val="28"/>
          <w:szCs w:val="28"/>
        </w:rPr>
        <w:br/>
      </w:r>
      <w:r w:rsidR="00DC528E">
        <w:rPr>
          <w:rFonts w:ascii="Josefin Sans" w:hAnsi="Josefin Sans"/>
          <w:color w:val="666666"/>
          <w:sz w:val="29"/>
          <w:szCs w:val="29"/>
          <w:shd w:val="clear" w:color="auto" w:fill="FFFFFF"/>
        </w:rPr>
        <w:t xml:space="preserve">The Vendor acknowledge having </w:t>
      </w:r>
      <w:r w:rsidRPr="00DC528E">
        <w:rPr>
          <w:rFonts w:ascii="Josefin Sans" w:hAnsi="Josefin Sans"/>
          <w:color w:val="666666"/>
          <w:sz w:val="29"/>
          <w:szCs w:val="29"/>
          <w:shd w:val="clear" w:color="auto" w:fill="FFFFFF"/>
        </w:rPr>
        <w:t xml:space="preserve">read and understand the </w:t>
      </w:r>
      <w:r w:rsidRPr="00DC528E">
        <w:rPr>
          <w:rFonts w:ascii="Josefin Sans" w:hAnsi="Josefin Sans"/>
          <w:color w:val="666666"/>
          <w:sz w:val="29"/>
          <w:szCs w:val="29"/>
        </w:rPr>
        <w:t xml:space="preserve">Mattie Kelly Arts Foundation and Emerald Coast Songwriter’s Association, Inc. </w:t>
      </w:r>
      <w:r w:rsidRPr="00DC528E">
        <w:rPr>
          <w:rFonts w:ascii="Josefin Sans" w:hAnsi="Josefin Sans"/>
          <w:color w:val="666666"/>
          <w:sz w:val="29"/>
          <w:szCs w:val="29"/>
          <w:shd w:val="clear" w:color="auto" w:fill="FFFFFF"/>
        </w:rPr>
        <w:t>Rules, and Regulations, and</w:t>
      </w:r>
      <w:r w:rsidR="00DC528E">
        <w:rPr>
          <w:rFonts w:ascii="Josefin Sans" w:hAnsi="Josefin Sans"/>
          <w:color w:val="666666"/>
          <w:sz w:val="29"/>
          <w:szCs w:val="29"/>
          <w:shd w:val="clear" w:color="auto" w:fill="FFFFFF"/>
        </w:rPr>
        <w:t xml:space="preserve"> </w:t>
      </w:r>
      <w:r w:rsidRPr="00DC528E">
        <w:rPr>
          <w:rFonts w:ascii="Josefin Sans" w:hAnsi="Josefin Sans"/>
          <w:color w:val="666666"/>
          <w:sz w:val="29"/>
          <w:szCs w:val="29"/>
          <w:shd w:val="clear" w:color="auto" w:fill="FFFFFF"/>
        </w:rPr>
        <w:t>agree to abide by these rules and regulations.</w:t>
      </w:r>
      <w:r w:rsidR="00DC528E">
        <w:rPr>
          <w:rFonts w:ascii="Josefin Sans" w:hAnsi="Josefin Sans"/>
          <w:color w:val="666666"/>
          <w:sz w:val="29"/>
          <w:szCs w:val="29"/>
          <w:shd w:val="clear" w:color="auto" w:fill="FFFFFF"/>
        </w:rPr>
        <w:t xml:space="preserve"> The Vendor </w:t>
      </w:r>
      <w:r w:rsidRPr="00DC528E">
        <w:rPr>
          <w:rFonts w:ascii="Josefin Sans" w:hAnsi="Josefin Sans"/>
          <w:color w:val="666666"/>
          <w:sz w:val="29"/>
          <w:szCs w:val="29"/>
          <w:shd w:val="clear" w:color="auto" w:fill="FFFFFF"/>
        </w:rPr>
        <w:t>understand</w:t>
      </w:r>
      <w:r w:rsidR="00DC528E">
        <w:rPr>
          <w:rFonts w:ascii="Josefin Sans" w:hAnsi="Josefin Sans"/>
          <w:color w:val="666666"/>
          <w:sz w:val="29"/>
          <w:szCs w:val="29"/>
          <w:shd w:val="clear" w:color="auto" w:fill="FFFFFF"/>
        </w:rPr>
        <w:t>s</w:t>
      </w:r>
      <w:r w:rsidRPr="00DC528E">
        <w:rPr>
          <w:rFonts w:ascii="Josefin Sans" w:hAnsi="Josefin Sans"/>
          <w:color w:val="666666"/>
          <w:sz w:val="29"/>
          <w:szCs w:val="29"/>
          <w:shd w:val="clear" w:color="auto" w:fill="FFFFFF"/>
        </w:rPr>
        <w:t xml:space="preserve"> that if</w:t>
      </w:r>
      <w:r w:rsidR="00DC528E">
        <w:rPr>
          <w:rFonts w:ascii="Josefin Sans" w:hAnsi="Josefin Sans"/>
          <w:color w:val="666666"/>
          <w:sz w:val="29"/>
          <w:szCs w:val="29"/>
          <w:shd w:val="clear" w:color="auto" w:fill="FFFFFF"/>
        </w:rPr>
        <w:t xml:space="preserve"> they </w:t>
      </w:r>
      <w:r w:rsidRPr="00DC528E">
        <w:rPr>
          <w:rFonts w:ascii="Josefin Sans" w:hAnsi="Josefin Sans"/>
          <w:color w:val="666666"/>
          <w:sz w:val="29"/>
          <w:szCs w:val="29"/>
          <w:shd w:val="clear" w:color="auto" w:fill="FFFFFF"/>
        </w:rPr>
        <w:t xml:space="preserve">do not comply, </w:t>
      </w:r>
      <w:r w:rsidR="00DC528E">
        <w:rPr>
          <w:rFonts w:ascii="Josefin Sans" w:hAnsi="Josefin Sans"/>
          <w:color w:val="666666"/>
          <w:sz w:val="29"/>
          <w:szCs w:val="29"/>
          <w:shd w:val="clear" w:color="auto" w:fill="FFFFFF"/>
        </w:rPr>
        <w:t xml:space="preserve">The </w:t>
      </w:r>
      <w:proofErr w:type="gramStart"/>
      <w:r w:rsidR="00DC528E">
        <w:rPr>
          <w:rFonts w:ascii="Josefin Sans" w:hAnsi="Josefin Sans"/>
          <w:color w:val="666666"/>
          <w:sz w:val="29"/>
          <w:szCs w:val="29"/>
          <w:shd w:val="clear" w:color="auto" w:fill="FFFFFF"/>
        </w:rPr>
        <w:t>v</w:t>
      </w:r>
      <w:proofErr w:type="gramEnd"/>
    </w:p>
    <w:p w14:paraId="79A061D0" w14:textId="3DA575E6" w:rsidR="0008112B" w:rsidRPr="00AD5F9D" w:rsidRDefault="00DC528E" w:rsidP="0008112B">
      <w:pPr>
        <w:rPr>
          <w:rFonts w:ascii="Josefin Sans" w:hAnsi="Josefin Sans"/>
          <w:b/>
          <w:bCs/>
          <w:i/>
          <w:iCs/>
          <w:color w:val="666666"/>
          <w:sz w:val="29"/>
          <w:szCs w:val="29"/>
          <w:shd w:val="clear" w:color="auto" w:fill="FFFFFF"/>
        </w:rPr>
      </w:pPr>
      <w:r>
        <w:rPr>
          <w:rFonts w:ascii="Josefin Sans" w:hAnsi="Josefin Sans"/>
          <w:color w:val="666666"/>
          <w:sz w:val="29"/>
          <w:szCs w:val="29"/>
          <w:shd w:val="clear" w:color="auto" w:fill="FFFFFF"/>
        </w:rPr>
        <w:t>Vendor</w:t>
      </w:r>
      <w:r w:rsidR="0008112B" w:rsidRPr="00DC528E">
        <w:rPr>
          <w:rFonts w:ascii="Josefin Sans" w:hAnsi="Josefin Sans"/>
          <w:color w:val="666666"/>
          <w:sz w:val="29"/>
          <w:szCs w:val="29"/>
          <w:shd w:val="clear" w:color="auto" w:fill="FFFFFF"/>
        </w:rPr>
        <w:t xml:space="preserve"> and the organization or entity</w:t>
      </w:r>
      <w:r>
        <w:rPr>
          <w:rFonts w:ascii="Josefin Sans" w:hAnsi="Josefin Sans"/>
          <w:color w:val="666666"/>
          <w:sz w:val="29"/>
          <w:szCs w:val="29"/>
          <w:shd w:val="clear" w:color="auto" w:fill="FFFFFF"/>
        </w:rPr>
        <w:t xml:space="preserve"> </w:t>
      </w:r>
      <w:r w:rsidR="0008112B" w:rsidRPr="00DC528E">
        <w:rPr>
          <w:rFonts w:ascii="Josefin Sans" w:hAnsi="Josefin Sans"/>
          <w:color w:val="666666"/>
          <w:sz w:val="29"/>
          <w:szCs w:val="29"/>
          <w:shd w:val="clear" w:color="auto" w:fill="FFFFFF"/>
        </w:rPr>
        <w:t>represent</w:t>
      </w:r>
      <w:r>
        <w:rPr>
          <w:rFonts w:ascii="Josefin Sans" w:hAnsi="Josefin Sans"/>
          <w:color w:val="666666"/>
          <w:sz w:val="29"/>
          <w:szCs w:val="29"/>
          <w:shd w:val="clear" w:color="auto" w:fill="FFFFFF"/>
        </w:rPr>
        <w:t>ed</w:t>
      </w:r>
      <w:r w:rsidR="0008112B" w:rsidRPr="00DC528E">
        <w:rPr>
          <w:rFonts w:ascii="Josefin Sans" w:hAnsi="Josefin Sans"/>
          <w:color w:val="666666"/>
          <w:sz w:val="29"/>
          <w:szCs w:val="29"/>
          <w:shd w:val="clear" w:color="auto" w:fill="FFFFFF"/>
        </w:rPr>
        <w:t xml:space="preserve">, if any, will be asked to leave immediately with no reimbursement of fees paid and excluded from future participation in </w:t>
      </w:r>
      <w:r w:rsidR="0008112B" w:rsidRPr="00DC528E">
        <w:rPr>
          <w:rFonts w:ascii="Josefin Sans" w:hAnsi="Josefin Sans"/>
          <w:color w:val="666666"/>
          <w:sz w:val="29"/>
          <w:szCs w:val="29"/>
        </w:rPr>
        <w:t>Mattie Kelly Arts Foundation and Emerald Coast Songwriter’s Association, Inc. e</w:t>
      </w:r>
      <w:r w:rsidR="0008112B" w:rsidRPr="00DC528E">
        <w:rPr>
          <w:rFonts w:ascii="Josefin Sans" w:hAnsi="Josefin Sans"/>
          <w:color w:val="666666"/>
          <w:sz w:val="29"/>
          <w:szCs w:val="29"/>
          <w:shd w:val="clear" w:color="auto" w:fill="FFFFFF"/>
        </w:rPr>
        <w:t>vents.</w:t>
      </w:r>
      <w:r>
        <w:rPr>
          <w:rFonts w:ascii="Josefin Sans" w:hAnsi="Josefin Sans"/>
          <w:color w:val="666666"/>
          <w:sz w:val="29"/>
          <w:szCs w:val="29"/>
          <w:shd w:val="clear" w:color="auto" w:fill="FFFFFF"/>
        </w:rPr>
        <w:t xml:space="preserve"> The Vendor </w:t>
      </w:r>
      <w:r w:rsidR="0008112B" w:rsidRPr="00DC528E">
        <w:rPr>
          <w:rFonts w:ascii="Josefin Sans" w:hAnsi="Josefin Sans"/>
          <w:color w:val="666666"/>
          <w:sz w:val="29"/>
          <w:szCs w:val="29"/>
          <w:shd w:val="clear" w:color="auto" w:fill="FFFFFF"/>
        </w:rPr>
        <w:t>understand</w:t>
      </w:r>
      <w:r>
        <w:rPr>
          <w:rFonts w:ascii="Josefin Sans" w:hAnsi="Josefin Sans"/>
          <w:color w:val="666666"/>
          <w:sz w:val="29"/>
          <w:szCs w:val="29"/>
          <w:shd w:val="clear" w:color="auto" w:fill="FFFFFF"/>
        </w:rPr>
        <w:t>s</w:t>
      </w:r>
      <w:r w:rsidR="0008112B" w:rsidRPr="00DC528E">
        <w:rPr>
          <w:rFonts w:ascii="Josefin Sans" w:hAnsi="Josefin Sans"/>
          <w:color w:val="666666"/>
          <w:sz w:val="29"/>
          <w:szCs w:val="29"/>
          <w:shd w:val="clear" w:color="auto" w:fill="FFFFFF"/>
        </w:rPr>
        <w:t xml:space="preserve"> that by signing this application</w:t>
      </w:r>
      <w:r>
        <w:rPr>
          <w:rFonts w:ascii="Josefin Sans" w:hAnsi="Josefin Sans"/>
          <w:color w:val="666666"/>
          <w:sz w:val="29"/>
          <w:szCs w:val="29"/>
          <w:shd w:val="clear" w:color="auto" w:fill="FFFFFF"/>
        </w:rPr>
        <w:t xml:space="preserve"> The Vendor is </w:t>
      </w:r>
      <w:r w:rsidR="0008112B" w:rsidRPr="00DC528E">
        <w:rPr>
          <w:rFonts w:ascii="Josefin Sans" w:hAnsi="Josefin Sans"/>
          <w:color w:val="666666"/>
          <w:sz w:val="29"/>
          <w:szCs w:val="29"/>
          <w:shd w:val="clear" w:color="auto" w:fill="FFFFFF"/>
        </w:rPr>
        <w:t>agreeing to indemnify Mattie</w:t>
      </w:r>
      <w:r w:rsidR="0008112B" w:rsidRPr="00DC528E">
        <w:rPr>
          <w:rFonts w:ascii="Josefin Sans" w:hAnsi="Josefin Sans"/>
          <w:color w:val="666666"/>
          <w:sz w:val="29"/>
          <w:szCs w:val="29"/>
        </w:rPr>
        <w:t xml:space="preserve"> Kelly Arts Foundation and Emerald Coast Songwriter’s Association, Inc. </w:t>
      </w:r>
      <w:r w:rsidR="0008112B" w:rsidRPr="00DC528E">
        <w:rPr>
          <w:rFonts w:ascii="Josefin Sans" w:hAnsi="Josefin Sans"/>
          <w:color w:val="666666"/>
          <w:sz w:val="29"/>
          <w:szCs w:val="29"/>
          <w:shd w:val="clear" w:color="auto" w:fill="FFFFFF"/>
        </w:rPr>
        <w:t>as well as follow all rules and regulations</w:t>
      </w:r>
      <w:r>
        <w:rPr>
          <w:rFonts w:ascii="Josefin Sans" w:hAnsi="Josefin Sans"/>
          <w:color w:val="666666"/>
          <w:sz w:val="29"/>
          <w:szCs w:val="29"/>
          <w:shd w:val="clear" w:color="auto" w:fill="FFFFFF"/>
        </w:rPr>
        <w:t xml:space="preserve"> (</w:t>
      </w:r>
      <w:r w:rsidRPr="00AD5F9D">
        <w:rPr>
          <w:rFonts w:ascii="Josefin Sans" w:hAnsi="Josefin Sans"/>
          <w:b/>
          <w:bCs/>
          <w:i/>
          <w:iCs/>
          <w:color w:val="666666"/>
          <w:sz w:val="29"/>
          <w:szCs w:val="29"/>
          <w:shd w:val="clear" w:color="auto" w:fill="FFFFFF"/>
        </w:rPr>
        <w:t>see Mobile Food Vender Guide Agreement, attac</w:t>
      </w:r>
      <w:r w:rsidR="00AD5F9D" w:rsidRPr="00AD5F9D">
        <w:rPr>
          <w:rFonts w:ascii="Josefin Sans" w:hAnsi="Josefin Sans"/>
          <w:b/>
          <w:bCs/>
          <w:i/>
          <w:iCs/>
          <w:color w:val="666666"/>
          <w:sz w:val="29"/>
          <w:szCs w:val="29"/>
          <w:shd w:val="clear" w:color="auto" w:fill="FFFFFF"/>
        </w:rPr>
        <w:t>hment below)</w:t>
      </w:r>
      <w:r w:rsidR="0008112B" w:rsidRPr="00AD5F9D">
        <w:rPr>
          <w:rFonts w:ascii="Josefin Sans" w:hAnsi="Josefin Sans"/>
          <w:b/>
          <w:bCs/>
          <w:i/>
          <w:iCs/>
          <w:color w:val="666666"/>
          <w:sz w:val="29"/>
          <w:szCs w:val="29"/>
          <w:shd w:val="clear" w:color="auto" w:fill="FFFFFF"/>
        </w:rPr>
        <w:t>.</w:t>
      </w:r>
    </w:p>
    <w:p w14:paraId="18D55955" w14:textId="77777777" w:rsidR="0008112B" w:rsidRPr="00DC528E" w:rsidRDefault="0008112B" w:rsidP="0008112B">
      <w:pPr>
        <w:rPr>
          <w:sz w:val="28"/>
          <w:szCs w:val="28"/>
        </w:rPr>
      </w:pPr>
    </w:p>
    <w:p w14:paraId="4BD0D397" w14:textId="77777777" w:rsidR="0008112B" w:rsidRDefault="0008112B" w:rsidP="0008112B">
      <w:pPr>
        <w:rPr>
          <w:b/>
          <w:bCs/>
          <w:i/>
          <w:iCs/>
          <w:sz w:val="28"/>
          <w:szCs w:val="28"/>
        </w:rPr>
      </w:pPr>
      <w:r>
        <w:rPr>
          <w:b/>
          <w:bCs/>
          <w:i/>
          <w:iCs/>
          <w:sz w:val="28"/>
          <w:szCs w:val="28"/>
        </w:rPr>
        <w:t>(X) I agree to the Indemnity Agreement.</w:t>
      </w:r>
    </w:p>
    <w:p w14:paraId="25522D29" w14:textId="77777777" w:rsidR="0008112B" w:rsidRDefault="0008112B" w:rsidP="0008112B">
      <w:pPr>
        <w:pBdr>
          <w:bottom w:val="single" w:sz="12" w:space="1" w:color="auto"/>
        </w:pBdr>
        <w:rPr>
          <w:b/>
          <w:bCs/>
          <w:i/>
          <w:iCs/>
          <w:sz w:val="28"/>
          <w:szCs w:val="28"/>
        </w:rPr>
      </w:pPr>
    </w:p>
    <w:p w14:paraId="5C9B478C" w14:textId="77777777" w:rsidR="0008112B" w:rsidRDefault="0008112B" w:rsidP="0008112B">
      <w:pPr>
        <w:rPr>
          <w:b/>
          <w:bCs/>
          <w:i/>
          <w:iCs/>
          <w:sz w:val="28"/>
          <w:szCs w:val="28"/>
        </w:rPr>
      </w:pPr>
      <w:r>
        <w:rPr>
          <w:b/>
          <w:bCs/>
          <w:i/>
          <w:iCs/>
          <w:sz w:val="28"/>
          <w:szCs w:val="28"/>
        </w:rPr>
        <w:t xml:space="preserve">Signature of Authorized Representative </w:t>
      </w:r>
    </w:p>
    <w:p w14:paraId="4C14B4E7" w14:textId="77777777" w:rsidR="0008112B" w:rsidRDefault="0008112B" w:rsidP="0008112B">
      <w:pPr>
        <w:rPr>
          <w:b/>
          <w:bCs/>
          <w:i/>
          <w:iCs/>
          <w:sz w:val="28"/>
          <w:szCs w:val="28"/>
        </w:rPr>
      </w:pPr>
    </w:p>
    <w:p w14:paraId="516CE319" w14:textId="77777777" w:rsidR="0008112B" w:rsidRDefault="0008112B" w:rsidP="0008112B">
      <w:pPr>
        <w:rPr>
          <w:b/>
          <w:bCs/>
          <w:i/>
          <w:iCs/>
          <w:sz w:val="28"/>
          <w:szCs w:val="28"/>
        </w:rPr>
      </w:pPr>
    </w:p>
    <w:p w14:paraId="59512679" w14:textId="77777777" w:rsidR="0008112B" w:rsidRDefault="0008112B" w:rsidP="0008112B">
      <w:pPr>
        <w:rPr>
          <w:b/>
          <w:bCs/>
          <w:i/>
          <w:iCs/>
          <w:sz w:val="28"/>
          <w:szCs w:val="28"/>
        </w:rPr>
      </w:pPr>
    </w:p>
    <w:p w14:paraId="193DDB7B" w14:textId="77777777" w:rsidR="0008112B" w:rsidRDefault="0008112B" w:rsidP="0008112B">
      <w:pPr>
        <w:rPr>
          <w:b/>
          <w:bCs/>
          <w:i/>
          <w:iCs/>
          <w:sz w:val="28"/>
          <w:szCs w:val="28"/>
        </w:rPr>
      </w:pPr>
      <w:r>
        <w:rPr>
          <w:b/>
          <w:bCs/>
          <w:i/>
          <w:iCs/>
          <w:sz w:val="28"/>
          <w:szCs w:val="28"/>
        </w:rPr>
        <w:t>NOTE: Mobile Food Venders – Please review the Destin Fire Control District minimum requirements for operating a mobile or temporary food service operation. All Must Comply.</w:t>
      </w:r>
    </w:p>
    <w:p w14:paraId="7519CA42" w14:textId="77777777" w:rsidR="0008112B" w:rsidRDefault="0008112B" w:rsidP="0008112B">
      <w:pPr>
        <w:rPr>
          <w:b/>
          <w:bCs/>
          <w:i/>
          <w:iCs/>
          <w:sz w:val="28"/>
          <w:szCs w:val="28"/>
        </w:rPr>
      </w:pPr>
    </w:p>
    <w:p w14:paraId="7971383D" w14:textId="77777777" w:rsidR="0008112B" w:rsidRPr="007B09A9" w:rsidRDefault="0008112B" w:rsidP="0008112B">
      <w:pPr>
        <w:rPr>
          <w:b/>
          <w:bCs/>
          <w:i/>
          <w:iCs/>
          <w:sz w:val="28"/>
          <w:szCs w:val="28"/>
        </w:rPr>
      </w:pPr>
      <w:r w:rsidRPr="00037165">
        <w:rPr>
          <w:b/>
          <w:bCs/>
          <w:i/>
          <w:iCs/>
          <w:sz w:val="28"/>
          <w:szCs w:val="28"/>
        </w:rPr>
        <w:t>https://mkaf.org/wp-content/uploads/2015/12/Mobile-Food-Vending-Guide-Agreement-3.pdf</w:t>
      </w:r>
    </w:p>
    <w:p w14:paraId="299FC6DC" w14:textId="284CB381" w:rsidR="0049041E" w:rsidRDefault="0049041E" w:rsidP="001E7378">
      <w:pPr>
        <w:jc w:val="center"/>
      </w:pPr>
    </w:p>
    <w:sectPr w:rsidR="0049041E" w:rsidSect="009822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9861" w14:textId="77777777" w:rsidR="009822A0" w:rsidRDefault="009822A0" w:rsidP="001E7378">
      <w:r>
        <w:separator/>
      </w:r>
    </w:p>
  </w:endnote>
  <w:endnote w:type="continuationSeparator" w:id="0">
    <w:p w14:paraId="6C7D6EBC" w14:textId="77777777" w:rsidR="009822A0" w:rsidRDefault="009822A0" w:rsidP="001E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panose1 w:val="00000000000000000000"/>
    <w:charset w:val="4D"/>
    <w:family w:val="auto"/>
    <w:pitch w:val="variable"/>
    <w:sig w:usb0="A00000FF" w:usb1="4000204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16DA" w14:textId="77777777" w:rsidR="009822A0" w:rsidRDefault="009822A0" w:rsidP="001E7378">
      <w:r>
        <w:separator/>
      </w:r>
    </w:p>
  </w:footnote>
  <w:footnote w:type="continuationSeparator" w:id="0">
    <w:p w14:paraId="6E06900D" w14:textId="77777777" w:rsidR="009822A0" w:rsidRDefault="009822A0" w:rsidP="001E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503F" w14:textId="5C7C93F7" w:rsidR="001E7378" w:rsidRDefault="001E7378" w:rsidP="001E7378">
    <w:pPr>
      <w:pStyle w:val="Header"/>
      <w:jc w:val="center"/>
    </w:pPr>
    <w:r>
      <w:rPr>
        <w:noProof/>
      </w:rPr>
      <w:drawing>
        <wp:inline distT="0" distB="0" distL="0" distR="0" wp14:anchorId="516403C6" wp14:editId="5FF7DCB0">
          <wp:extent cx="2108200" cy="1054100"/>
          <wp:effectExtent l="0" t="0" r="0" b="0"/>
          <wp:docPr id="1929963573" name="Picture 2" descr="A logo for a song wri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963573" name="Picture 2" descr="A logo for a song wri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8200" cy="1054100"/>
                  </a:xfrm>
                  <a:prstGeom prst="rect">
                    <a:avLst/>
                  </a:prstGeom>
                </pic:spPr>
              </pic:pic>
            </a:graphicData>
          </a:graphic>
        </wp:inline>
      </w:drawing>
    </w:r>
  </w:p>
  <w:p w14:paraId="45C59684" w14:textId="2200ABDF" w:rsidR="001E7378" w:rsidRDefault="001E7378" w:rsidP="001E7378">
    <w:pPr>
      <w:pStyle w:val="Header"/>
      <w:jc w:val="center"/>
    </w:pPr>
    <w:r>
      <w:t>P O BOX 6022 Navarre, Florida 32566</w:t>
    </w:r>
  </w:p>
  <w:p w14:paraId="1AC8E2B0" w14:textId="2C599E48" w:rsidR="001E7378" w:rsidRDefault="001E7378" w:rsidP="001E7378">
    <w:pPr>
      <w:pStyle w:val="Header"/>
      <w:jc w:val="center"/>
    </w:pPr>
    <w:r>
      <w:t>www.emeraldcoastsongwriters.org</w:t>
    </w:r>
  </w:p>
  <w:p w14:paraId="0CAF9264" w14:textId="77777777" w:rsidR="001E7378" w:rsidRDefault="001E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26A8"/>
    <w:multiLevelType w:val="hybridMultilevel"/>
    <w:tmpl w:val="8F0A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075B9"/>
    <w:multiLevelType w:val="hybridMultilevel"/>
    <w:tmpl w:val="0C321CC0"/>
    <w:lvl w:ilvl="0" w:tplc="70D86DE2">
      <w:start w:val="1"/>
      <w:numFmt w:val="low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2B010BB3"/>
    <w:multiLevelType w:val="hybridMultilevel"/>
    <w:tmpl w:val="199827AA"/>
    <w:lvl w:ilvl="0" w:tplc="05E0A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023C28"/>
    <w:multiLevelType w:val="multilevel"/>
    <w:tmpl w:val="0EE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11DAA"/>
    <w:multiLevelType w:val="hybridMultilevel"/>
    <w:tmpl w:val="A6269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41523">
    <w:abstractNumId w:val="0"/>
  </w:num>
  <w:num w:numId="2" w16cid:durableId="1604800165">
    <w:abstractNumId w:val="4"/>
  </w:num>
  <w:num w:numId="3" w16cid:durableId="1601449257">
    <w:abstractNumId w:val="1"/>
  </w:num>
  <w:num w:numId="4" w16cid:durableId="409042658">
    <w:abstractNumId w:val="2"/>
  </w:num>
  <w:num w:numId="5" w16cid:durableId="224872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60"/>
    <w:rsid w:val="0008112B"/>
    <w:rsid w:val="00153D28"/>
    <w:rsid w:val="001E7378"/>
    <w:rsid w:val="002C438A"/>
    <w:rsid w:val="00396CD7"/>
    <w:rsid w:val="00411C86"/>
    <w:rsid w:val="00425B2B"/>
    <w:rsid w:val="0049041E"/>
    <w:rsid w:val="00692AC3"/>
    <w:rsid w:val="008F1B02"/>
    <w:rsid w:val="00934AE5"/>
    <w:rsid w:val="009822A0"/>
    <w:rsid w:val="00AD5F9D"/>
    <w:rsid w:val="00AF70B5"/>
    <w:rsid w:val="00BD7B3B"/>
    <w:rsid w:val="00D21E62"/>
    <w:rsid w:val="00D53828"/>
    <w:rsid w:val="00D931D0"/>
    <w:rsid w:val="00DC528E"/>
    <w:rsid w:val="00E12960"/>
    <w:rsid w:val="00F12F77"/>
    <w:rsid w:val="00FD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703CD"/>
  <w15:chartTrackingRefBased/>
  <w15:docId w15:val="{8D6D864F-4135-7C47-A958-0F801ED1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2B"/>
  </w:style>
  <w:style w:type="paragraph" w:styleId="Heading3">
    <w:name w:val="heading 3"/>
    <w:basedOn w:val="Normal"/>
    <w:next w:val="Normal"/>
    <w:link w:val="Heading3Char"/>
    <w:uiPriority w:val="9"/>
    <w:semiHidden/>
    <w:unhideWhenUsed/>
    <w:qFormat/>
    <w:rsid w:val="0008112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811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378"/>
    <w:pPr>
      <w:tabs>
        <w:tab w:val="center" w:pos="4680"/>
        <w:tab w:val="right" w:pos="9360"/>
      </w:tabs>
    </w:pPr>
  </w:style>
  <w:style w:type="character" w:customStyle="1" w:styleId="HeaderChar">
    <w:name w:val="Header Char"/>
    <w:basedOn w:val="DefaultParagraphFont"/>
    <w:link w:val="Header"/>
    <w:uiPriority w:val="99"/>
    <w:rsid w:val="001E7378"/>
  </w:style>
  <w:style w:type="paragraph" w:styleId="Footer">
    <w:name w:val="footer"/>
    <w:basedOn w:val="Normal"/>
    <w:link w:val="FooterChar"/>
    <w:uiPriority w:val="99"/>
    <w:unhideWhenUsed/>
    <w:rsid w:val="001E7378"/>
    <w:pPr>
      <w:tabs>
        <w:tab w:val="center" w:pos="4680"/>
        <w:tab w:val="right" w:pos="9360"/>
      </w:tabs>
    </w:pPr>
  </w:style>
  <w:style w:type="character" w:customStyle="1" w:styleId="FooterChar">
    <w:name w:val="Footer Char"/>
    <w:basedOn w:val="DefaultParagraphFont"/>
    <w:link w:val="Footer"/>
    <w:uiPriority w:val="99"/>
    <w:rsid w:val="001E7378"/>
  </w:style>
  <w:style w:type="character" w:customStyle="1" w:styleId="Heading3Char">
    <w:name w:val="Heading 3 Char"/>
    <w:basedOn w:val="DefaultParagraphFont"/>
    <w:link w:val="Heading3"/>
    <w:uiPriority w:val="9"/>
    <w:semiHidden/>
    <w:rsid w:val="0008112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8112B"/>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8112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8112B"/>
    <w:rPr>
      <w:b/>
      <w:bCs/>
    </w:rPr>
  </w:style>
  <w:style w:type="character" w:customStyle="1" w:styleId="apple-converted-space">
    <w:name w:val="apple-converted-space"/>
    <w:basedOn w:val="DefaultParagraphFont"/>
    <w:rsid w:val="0008112B"/>
  </w:style>
  <w:style w:type="paragraph" w:styleId="ListParagraph">
    <w:name w:val="List Paragraph"/>
    <w:basedOn w:val="Normal"/>
    <w:uiPriority w:val="34"/>
    <w:qFormat/>
    <w:rsid w:val="0008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2024-01-15T18:57:00Z</dcterms:created>
  <dcterms:modified xsi:type="dcterms:W3CDTF">2024-01-15T19:53:00Z</dcterms:modified>
</cp:coreProperties>
</file>